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F" w:rsidRPr="00E873F9" w:rsidRDefault="007512B4" w:rsidP="007D705F">
      <w:pPr>
        <w:jc w:val="center"/>
        <w:rPr>
          <w:rFonts w:asciiTheme="minorEastAsia" w:hAnsiTheme="minorEastAsia"/>
          <w:sz w:val="22"/>
        </w:rPr>
      </w:pPr>
      <w:r w:rsidRPr="00E873F9">
        <w:rPr>
          <w:rFonts w:asciiTheme="minorEastAsia" w:hAnsiTheme="minorEastAsia" w:hint="eastAsia"/>
          <w:sz w:val="22"/>
        </w:rPr>
        <w:t>令和３年度Ｋターン希望者採用活動支援によるやりがいのある働く場確保</w:t>
      </w:r>
      <w:r w:rsidRPr="005E3EC0">
        <w:rPr>
          <w:rFonts w:asciiTheme="minorEastAsia" w:hAnsiTheme="minorEastAsia" w:hint="eastAsia"/>
          <w:sz w:val="22"/>
        </w:rPr>
        <w:t>支援業務</w:t>
      </w:r>
      <w:r w:rsidR="007D705F" w:rsidRPr="00E873F9">
        <w:rPr>
          <w:rFonts w:asciiTheme="minorEastAsia" w:hAnsiTheme="minorEastAsia" w:hint="eastAsia"/>
          <w:sz w:val="22"/>
        </w:rPr>
        <w:t>仕様書</w:t>
      </w:r>
    </w:p>
    <w:p w:rsidR="006527D2" w:rsidRPr="00E873F9" w:rsidRDefault="006527D2" w:rsidP="006527D2">
      <w:pPr>
        <w:ind w:rightChars="-179" w:right="-427"/>
        <w:rPr>
          <w:rFonts w:asciiTheme="minorEastAsia" w:hAnsiTheme="minorEastAsia"/>
          <w:sz w:val="22"/>
        </w:rPr>
      </w:pPr>
      <w:r w:rsidRPr="00E873F9">
        <w:rPr>
          <w:rFonts w:asciiTheme="minorEastAsia" w:hAnsiTheme="minorEastAsia" w:hint="eastAsia"/>
          <w:sz w:val="22"/>
        </w:rPr>
        <w:t xml:space="preserve">１　</w:t>
      </w:r>
      <w:r w:rsidRPr="00E873F9">
        <w:rPr>
          <w:rFonts w:asciiTheme="minorEastAsia" w:hAnsiTheme="minorEastAsia" w:hint="eastAsia"/>
          <w:kern w:val="0"/>
          <w:sz w:val="22"/>
        </w:rPr>
        <w:t>委託業務名</w:t>
      </w:r>
      <w:r w:rsidRPr="00E873F9">
        <w:rPr>
          <w:rFonts w:asciiTheme="minorEastAsia" w:hAnsiTheme="minorEastAsia" w:hint="eastAsia"/>
          <w:sz w:val="22"/>
        </w:rPr>
        <w:t xml:space="preserve">　</w:t>
      </w:r>
      <w:r w:rsidRPr="005E3EC0">
        <w:rPr>
          <w:rFonts w:asciiTheme="minorEastAsia" w:hAnsiTheme="minorEastAsia" w:hint="eastAsia"/>
          <w:w w:val="83"/>
          <w:kern w:val="0"/>
          <w:fitText w:val="7446" w:id="-1827934717"/>
        </w:rPr>
        <w:t>令和3年度Ｋターン希望者採用活動支援によるやりがいのある働く場確保支援業</w:t>
      </w:r>
      <w:r w:rsidRPr="005E3EC0">
        <w:rPr>
          <w:rFonts w:asciiTheme="minorEastAsia" w:hAnsiTheme="minorEastAsia" w:hint="eastAsia"/>
          <w:spacing w:val="46"/>
          <w:w w:val="83"/>
          <w:kern w:val="0"/>
          <w:fitText w:val="7446" w:id="-1827934717"/>
        </w:rPr>
        <w:t>務</w:t>
      </w:r>
    </w:p>
    <w:p w:rsidR="006527D2" w:rsidRPr="00E873F9" w:rsidRDefault="006527D2" w:rsidP="006527D2">
      <w:pPr>
        <w:rPr>
          <w:rFonts w:asciiTheme="minorEastAsia" w:hAnsiTheme="minorEastAsia"/>
          <w:sz w:val="22"/>
        </w:rPr>
      </w:pPr>
      <w:r w:rsidRPr="00E873F9">
        <w:rPr>
          <w:rFonts w:asciiTheme="minorEastAsia" w:hAnsiTheme="minorEastAsia" w:hint="eastAsia"/>
          <w:sz w:val="22"/>
        </w:rPr>
        <w:t>２　履行場所　　久慈市内他</w:t>
      </w:r>
    </w:p>
    <w:p w:rsidR="006527D2" w:rsidRPr="00E873F9" w:rsidRDefault="006527D2" w:rsidP="006527D2">
      <w:pPr>
        <w:rPr>
          <w:rFonts w:asciiTheme="minorEastAsia" w:hAnsiTheme="minorEastAsia"/>
          <w:sz w:val="22"/>
        </w:rPr>
      </w:pPr>
      <w:r w:rsidRPr="00E873F9">
        <w:rPr>
          <w:rFonts w:asciiTheme="minorEastAsia" w:hAnsiTheme="minorEastAsia" w:hint="eastAsia"/>
          <w:sz w:val="22"/>
        </w:rPr>
        <w:t>３　委託期間　　令和４年３月31日（木）まで</w:t>
      </w:r>
    </w:p>
    <w:p w:rsidR="006527D2" w:rsidRPr="00E873F9" w:rsidRDefault="006527D2" w:rsidP="006527D2">
      <w:pPr>
        <w:ind w:left="1749" w:hangingChars="800" w:hanging="1749"/>
        <w:rPr>
          <w:rFonts w:asciiTheme="minorEastAsia" w:hAnsiTheme="minorEastAsia"/>
          <w:sz w:val="22"/>
        </w:rPr>
      </w:pPr>
      <w:r w:rsidRPr="00E873F9">
        <w:rPr>
          <w:rFonts w:asciiTheme="minorEastAsia" w:hAnsiTheme="minorEastAsia" w:hint="eastAsia"/>
          <w:sz w:val="22"/>
        </w:rPr>
        <w:t xml:space="preserve">４　</w:t>
      </w:r>
      <w:r w:rsidRPr="00E873F9">
        <w:rPr>
          <w:rFonts w:asciiTheme="minorEastAsia" w:hAnsiTheme="minorEastAsia" w:hint="eastAsia"/>
          <w:kern w:val="0"/>
          <w:sz w:val="22"/>
        </w:rPr>
        <w:t>業務</w:t>
      </w:r>
      <w:r w:rsidR="006A4999" w:rsidRPr="00E873F9">
        <w:rPr>
          <w:rFonts w:asciiTheme="minorEastAsia" w:hAnsiTheme="minorEastAsia" w:hint="eastAsia"/>
          <w:kern w:val="0"/>
          <w:sz w:val="22"/>
        </w:rPr>
        <w:t>の</w:t>
      </w:r>
      <w:r w:rsidRPr="00E873F9">
        <w:rPr>
          <w:rFonts w:asciiTheme="minorEastAsia" w:hAnsiTheme="minorEastAsia" w:hint="eastAsia"/>
          <w:kern w:val="0"/>
          <w:sz w:val="22"/>
        </w:rPr>
        <w:t>目的</w:t>
      </w:r>
    </w:p>
    <w:p w:rsidR="006527D2" w:rsidRPr="00E873F9" w:rsidRDefault="00E6461A" w:rsidP="0007212A">
      <w:pPr>
        <w:ind w:leftChars="60" w:left="143" w:firstLineChars="140" w:firstLine="306"/>
        <w:rPr>
          <w:rFonts w:asciiTheme="minorEastAsia" w:hAnsiTheme="minorEastAsia"/>
          <w:sz w:val="22"/>
        </w:rPr>
      </w:pPr>
      <w:r w:rsidRPr="00E873F9">
        <w:rPr>
          <w:rFonts w:asciiTheme="minorEastAsia" w:hAnsiTheme="minorEastAsia" w:hint="eastAsia"/>
          <w:sz w:val="22"/>
        </w:rPr>
        <w:t>久慈市への</w:t>
      </w:r>
      <w:r w:rsidR="006A4999" w:rsidRPr="00E873F9">
        <w:rPr>
          <w:rFonts w:asciiTheme="minorEastAsia" w:hAnsiTheme="minorEastAsia" w:hint="eastAsia"/>
          <w:sz w:val="22"/>
        </w:rPr>
        <w:t>ＵＪＩターン（以下、「Ｋターン」という。）を希望する新卒者等</w:t>
      </w:r>
      <w:r w:rsidR="0007212A" w:rsidRPr="00E873F9">
        <w:rPr>
          <w:rFonts w:asciiTheme="minorEastAsia" w:hAnsiTheme="minorEastAsia" w:hint="eastAsia"/>
          <w:sz w:val="22"/>
        </w:rPr>
        <w:t>が本市内で雇用され定着することで、</w:t>
      </w:r>
      <w:r w:rsidR="0097787A" w:rsidRPr="00E873F9">
        <w:rPr>
          <w:rFonts w:asciiTheme="minorEastAsia" w:hAnsiTheme="minorEastAsia" w:hint="eastAsia"/>
          <w:sz w:val="22"/>
        </w:rPr>
        <w:t>「人」と「産業」</w:t>
      </w:r>
      <w:r w:rsidR="003566B3" w:rsidRPr="00E873F9">
        <w:rPr>
          <w:rFonts w:asciiTheme="minorEastAsia" w:hAnsiTheme="minorEastAsia" w:hint="eastAsia"/>
          <w:sz w:val="22"/>
        </w:rPr>
        <w:t>が継続して成長していくまちづくりの</w:t>
      </w:r>
      <w:r w:rsidR="006A4999" w:rsidRPr="00E873F9">
        <w:rPr>
          <w:rFonts w:asciiTheme="minorEastAsia" w:hAnsiTheme="minorEastAsia" w:hint="eastAsia"/>
          <w:sz w:val="22"/>
        </w:rPr>
        <w:t>推進</w:t>
      </w:r>
      <w:r w:rsidR="003566B3" w:rsidRPr="00E873F9">
        <w:rPr>
          <w:rFonts w:asciiTheme="minorEastAsia" w:hAnsiTheme="minorEastAsia" w:hint="eastAsia"/>
          <w:sz w:val="22"/>
        </w:rPr>
        <w:t>を図る</w:t>
      </w:r>
      <w:r w:rsidR="0007212A" w:rsidRPr="00E873F9">
        <w:rPr>
          <w:rFonts w:asciiTheme="minorEastAsia" w:hAnsiTheme="minorEastAsia" w:hint="eastAsia"/>
          <w:sz w:val="22"/>
        </w:rPr>
        <w:t>ために久慈市雇用開発促進協議会が久慈市より受託し実施する</w:t>
      </w:r>
      <w:r w:rsidR="006A4999" w:rsidRPr="00E873F9">
        <w:rPr>
          <w:rFonts w:asciiTheme="minorEastAsia" w:hAnsiTheme="minorEastAsia" w:hint="eastAsia"/>
          <w:sz w:val="22"/>
        </w:rPr>
        <w:t>「令和３年度Ｋターン希望者採用活動支援によるやりがいのある働く場確保業務」</w:t>
      </w:r>
      <w:r w:rsidR="0007212A" w:rsidRPr="00E873F9">
        <w:rPr>
          <w:rFonts w:asciiTheme="minorEastAsia" w:hAnsiTheme="minorEastAsia" w:hint="eastAsia"/>
          <w:sz w:val="22"/>
        </w:rPr>
        <w:t>において、専門家としての知見を活かした支援を行うことにより、</w:t>
      </w:r>
      <w:r w:rsidR="006A4999" w:rsidRPr="00E873F9">
        <w:rPr>
          <w:rFonts w:asciiTheme="minorEastAsia" w:hAnsiTheme="minorEastAsia" w:hint="eastAsia"/>
          <w:sz w:val="22"/>
        </w:rPr>
        <w:t>円滑な</w:t>
      </w:r>
      <w:r w:rsidR="0099699B" w:rsidRPr="00E873F9">
        <w:rPr>
          <w:rFonts w:asciiTheme="minorEastAsia" w:hAnsiTheme="minorEastAsia" w:hint="eastAsia"/>
          <w:sz w:val="22"/>
        </w:rPr>
        <w:t>業務の</w:t>
      </w:r>
      <w:r w:rsidR="006A4999" w:rsidRPr="00E873F9">
        <w:rPr>
          <w:rFonts w:asciiTheme="minorEastAsia" w:hAnsiTheme="minorEastAsia" w:hint="eastAsia"/>
          <w:sz w:val="22"/>
        </w:rPr>
        <w:t>実施に資すること。</w:t>
      </w:r>
    </w:p>
    <w:p w:rsidR="006527D2" w:rsidRPr="00E873F9" w:rsidRDefault="006A4999" w:rsidP="006527D2">
      <w:pPr>
        <w:rPr>
          <w:rFonts w:asciiTheme="minorEastAsia" w:hAnsiTheme="minorEastAsia"/>
          <w:sz w:val="22"/>
        </w:rPr>
      </w:pPr>
      <w:r w:rsidRPr="00E873F9">
        <w:rPr>
          <w:rFonts w:asciiTheme="minorEastAsia" w:hAnsiTheme="minorEastAsia" w:hint="eastAsia"/>
          <w:sz w:val="22"/>
        </w:rPr>
        <w:t xml:space="preserve">５　</w:t>
      </w:r>
      <w:r w:rsidRPr="00E873F9">
        <w:rPr>
          <w:rFonts w:asciiTheme="minorEastAsia" w:hAnsiTheme="minorEastAsia" w:hint="eastAsia"/>
          <w:kern w:val="0"/>
          <w:sz w:val="22"/>
        </w:rPr>
        <w:t>業務の内容</w:t>
      </w:r>
    </w:p>
    <w:p w:rsidR="006527D2" w:rsidRPr="00E873F9" w:rsidRDefault="006527D2" w:rsidP="006527D2">
      <w:pPr>
        <w:ind w:left="219" w:hangingChars="100" w:hanging="219"/>
        <w:rPr>
          <w:rFonts w:asciiTheme="minorEastAsia" w:hAnsiTheme="minorEastAsia"/>
          <w:sz w:val="22"/>
        </w:rPr>
      </w:pPr>
      <w:r w:rsidRPr="00E873F9">
        <w:rPr>
          <w:rFonts w:asciiTheme="minorEastAsia" w:hAnsiTheme="minorEastAsia" w:hint="eastAsia"/>
          <w:sz w:val="22"/>
        </w:rPr>
        <w:t xml:space="preserve">　　</w:t>
      </w:r>
      <w:r w:rsidR="0097787A" w:rsidRPr="00E873F9">
        <w:rPr>
          <w:rFonts w:asciiTheme="minorEastAsia" w:hAnsiTheme="minorEastAsia" w:hint="eastAsia"/>
          <w:sz w:val="22"/>
        </w:rPr>
        <w:t>「令和３年度Ｋターン希望者採用活動支援によるやりがいのある働く場確保業務</w:t>
      </w:r>
      <w:r w:rsidR="0007212A" w:rsidRPr="00E873F9">
        <w:rPr>
          <w:rFonts w:asciiTheme="minorEastAsia" w:hAnsiTheme="minorEastAsia" w:hint="eastAsia"/>
          <w:sz w:val="22"/>
        </w:rPr>
        <w:t>」の円滑な実施のため、</w:t>
      </w:r>
      <w:r w:rsidRPr="00E873F9">
        <w:rPr>
          <w:rFonts w:asciiTheme="minorEastAsia" w:hAnsiTheme="minorEastAsia" w:hint="eastAsia"/>
          <w:sz w:val="22"/>
        </w:rPr>
        <w:t>次の事業を実施する。</w:t>
      </w:r>
    </w:p>
    <w:p w:rsidR="00EE236D" w:rsidRPr="00E873F9" w:rsidRDefault="006527D2" w:rsidP="00EE236D">
      <w:pPr>
        <w:rPr>
          <w:rFonts w:asciiTheme="minorEastAsia" w:hAnsiTheme="minorEastAsia"/>
          <w:sz w:val="22"/>
        </w:rPr>
      </w:pPr>
      <w:r w:rsidRPr="00E873F9">
        <w:rPr>
          <w:rFonts w:asciiTheme="minorEastAsia" w:hAnsiTheme="minorEastAsia" w:hint="eastAsia"/>
          <w:sz w:val="22"/>
        </w:rPr>
        <w:t xml:space="preserve">　</w:t>
      </w:r>
      <w:r w:rsidR="00EE236D" w:rsidRPr="00E873F9">
        <w:rPr>
          <w:rFonts w:asciiTheme="minorEastAsia" w:hAnsiTheme="minorEastAsia" w:hint="eastAsia"/>
          <w:sz w:val="22"/>
        </w:rPr>
        <w:t>(1)</w:t>
      </w:r>
      <w:r w:rsidR="0083726C">
        <w:rPr>
          <w:rFonts w:asciiTheme="minorEastAsia" w:hAnsiTheme="minorEastAsia" w:hint="eastAsia"/>
          <w:sz w:val="22"/>
        </w:rPr>
        <w:t xml:space="preserve">　事業所</w:t>
      </w:r>
      <w:r w:rsidR="00EE236D" w:rsidRPr="00E873F9">
        <w:rPr>
          <w:rFonts w:asciiTheme="minorEastAsia" w:hAnsiTheme="minorEastAsia" w:hint="eastAsia"/>
          <w:sz w:val="22"/>
        </w:rPr>
        <w:t xml:space="preserve">別フォローアップ事業 </w:t>
      </w:r>
      <w:bookmarkStart w:id="0" w:name="_GoBack"/>
      <w:bookmarkEnd w:id="0"/>
    </w:p>
    <w:p w:rsidR="00EE236D" w:rsidRPr="00E873F9" w:rsidRDefault="00EE236D" w:rsidP="00FE4CD7">
      <w:pPr>
        <w:ind w:left="547" w:hangingChars="250" w:hanging="547"/>
        <w:rPr>
          <w:rFonts w:asciiTheme="minorEastAsia" w:hAnsiTheme="minorEastAsia"/>
          <w:sz w:val="22"/>
        </w:rPr>
      </w:pPr>
      <w:r w:rsidRPr="00E873F9">
        <w:rPr>
          <w:rFonts w:asciiTheme="minorEastAsia" w:hAnsiTheme="minorEastAsia" w:hint="eastAsia"/>
          <w:sz w:val="22"/>
        </w:rPr>
        <w:t xml:space="preserve">　　　 事業所ごとに異なる、人材の確保・育成・定着に係る課題の掘り起し及び解決</w:t>
      </w:r>
      <w:r w:rsidR="003B01E1" w:rsidRPr="00E873F9">
        <w:rPr>
          <w:rFonts w:asciiTheme="minorEastAsia" w:hAnsiTheme="minorEastAsia" w:hint="eastAsia"/>
          <w:sz w:val="22"/>
        </w:rPr>
        <w:t>を図るため、専門家による個別のフォローアップを</w:t>
      </w:r>
      <w:r w:rsidRPr="00E873F9">
        <w:rPr>
          <w:rFonts w:asciiTheme="minorEastAsia" w:hAnsiTheme="minorEastAsia" w:hint="eastAsia"/>
          <w:sz w:val="22"/>
        </w:rPr>
        <w:t>オフラインまたはオンラインにより累計50回以上実施する。</w:t>
      </w:r>
    </w:p>
    <w:p w:rsidR="00EE236D" w:rsidRPr="00E873F9" w:rsidRDefault="00EE236D" w:rsidP="00EE236D">
      <w:pPr>
        <w:ind w:firstLineChars="50" w:firstLine="109"/>
        <w:rPr>
          <w:rFonts w:asciiTheme="minorEastAsia" w:hAnsiTheme="minorEastAsia"/>
          <w:sz w:val="22"/>
        </w:rPr>
      </w:pPr>
      <w:r w:rsidRPr="00E873F9">
        <w:rPr>
          <w:rFonts w:asciiTheme="minorEastAsia" w:hAnsiTheme="minorEastAsia" w:hint="eastAsia"/>
          <w:sz w:val="22"/>
        </w:rPr>
        <w:t xml:space="preserve"> (2)　全体研修事業</w:t>
      </w:r>
    </w:p>
    <w:p w:rsidR="006527D2" w:rsidRPr="00E873F9" w:rsidRDefault="00EE236D" w:rsidP="00FE4CD7">
      <w:pPr>
        <w:ind w:leftChars="200" w:left="477" w:firstLineChars="100" w:firstLine="219"/>
        <w:rPr>
          <w:rFonts w:asciiTheme="minorEastAsia" w:hAnsiTheme="minorEastAsia"/>
          <w:sz w:val="22"/>
        </w:rPr>
      </w:pPr>
      <w:r w:rsidRPr="00E873F9">
        <w:rPr>
          <w:rFonts w:asciiTheme="minorEastAsia" w:hAnsiTheme="minorEastAsia" w:hint="eastAsia"/>
          <w:sz w:val="22"/>
        </w:rPr>
        <w:t>人材の確保・育成・定着に係る各事業所の共通課題の解決を図るため、専門家による全体研修を１回以上実施する。</w:t>
      </w:r>
    </w:p>
    <w:p w:rsidR="00367683" w:rsidRPr="00E873F9" w:rsidRDefault="00367683" w:rsidP="00367683">
      <w:pPr>
        <w:rPr>
          <w:rFonts w:asciiTheme="minorEastAsia" w:hAnsiTheme="minorEastAsia"/>
          <w:sz w:val="22"/>
        </w:rPr>
      </w:pPr>
      <w:r w:rsidRPr="00E873F9">
        <w:rPr>
          <w:rFonts w:asciiTheme="minorEastAsia" w:hAnsiTheme="minorEastAsia" w:hint="eastAsia"/>
          <w:sz w:val="22"/>
        </w:rPr>
        <w:t xml:space="preserve">　(3)</w:t>
      </w:r>
      <w:r w:rsidR="0099699B" w:rsidRPr="00E873F9">
        <w:rPr>
          <w:rFonts w:asciiTheme="minorEastAsia" w:hAnsiTheme="minorEastAsia" w:hint="eastAsia"/>
          <w:sz w:val="22"/>
        </w:rPr>
        <w:t xml:space="preserve">　</w:t>
      </w:r>
      <w:r w:rsidR="007A0FC5" w:rsidRPr="00E873F9">
        <w:rPr>
          <w:rFonts w:asciiTheme="minorEastAsia" w:hAnsiTheme="minorEastAsia" w:hint="eastAsia"/>
          <w:sz w:val="22"/>
        </w:rPr>
        <w:t>情報</w:t>
      </w:r>
      <w:r w:rsidR="00EE236D" w:rsidRPr="00E873F9">
        <w:rPr>
          <w:rFonts w:asciiTheme="minorEastAsia" w:hAnsiTheme="minorEastAsia" w:hint="eastAsia"/>
          <w:sz w:val="22"/>
        </w:rPr>
        <w:t>共有</w:t>
      </w:r>
      <w:r w:rsidR="00560B7D" w:rsidRPr="00E873F9">
        <w:rPr>
          <w:rFonts w:asciiTheme="minorEastAsia" w:hAnsiTheme="minorEastAsia" w:hint="eastAsia"/>
          <w:sz w:val="22"/>
        </w:rPr>
        <w:t>促進</w:t>
      </w:r>
      <w:r w:rsidRPr="00E873F9">
        <w:rPr>
          <w:rFonts w:asciiTheme="minorEastAsia" w:hAnsiTheme="minorEastAsia" w:hint="eastAsia"/>
          <w:sz w:val="22"/>
        </w:rPr>
        <w:t>事業</w:t>
      </w:r>
    </w:p>
    <w:p w:rsidR="0087260F" w:rsidRPr="00E873F9" w:rsidRDefault="003566B3" w:rsidP="003B01E1">
      <w:pPr>
        <w:ind w:left="437" w:hangingChars="200" w:hanging="437"/>
        <w:rPr>
          <w:rFonts w:asciiTheme="minorEastAsia" w:hAnsiTheme="minorEastAsia"/>
          <w:sz w:val="22"/>
        </w:rPr>
      </w:pPr>
      <w:r w:rsidRPr="00E873F9">
        <w:rPr>
          <w:rFonts w:asciiTheme="minorEastAsia" w:hAnsiTheme="minorEastAsia" w:hint="eastAsia"/>
          <w:sz w:val="22"/>
        </w:rPr>
        <w:t xml:space="preserve">　　　産学官間</w:t>
      </w:r>
      <w:r w:rsidR="0087260F" w:rsidRPr="00E873F9">
        <w:rPr>
          <w:rFonts w:asciiTheme="minorEastAsia" w:hAnsiTheme="minorEastAsia" w:hint="eastAsia"/>
          <w:sz w:val="22"/>
        </w:rPr>
        <w:t>で最新の情報を共有</w:t>
      </w:r>
      <w:r w:rsidR="0007212A" w:rsidRPr="00E873F9">
        <w:rPr>
          <w:rFonts w:asciiTheme="minorEastAsia" w:hAnsiTheme="minorEastAsia" w:hint="eastAsia"/>
          <w:sz w:val="22"/>
        </w:rPr>
        <w:t>し、地域全体の採用力や定着率の向上を図ることを目的として</w:t>
      </w:r>
      <w:r w:rsidR="003B01E1" w:rsidRPr="00E873F9">
        <w:rPr>
          <w:rFonts w:asciiTheme="minorEastAsia" w:hAnsiTheme="minorEastAsia" w:hint="eastAsia"/>
          <w:sz w:val="22"/>
        </w:rPr>
        <w:t>６回程度</w:t>
      </w:r>
      <w:r w:rsidR="0007212A" w:rsidRPr="00E873F9">
        <w:rPr>
          <w:rFonts w:asciiTheme="minorEastAsia" w:hAnsiTheme="minorEastAsia" w:hint="eastAsia"/>
          <w:sz w:val="22"/>
        </w:rPr>
        <w:t>開催する</w:t>
      </w:r>
      <w:r w:rsidR="0087260F" w:rsidRPr="00E873F9">
        <w:rPr>
          <w:rFonts w:asciiTheme="minorEastAsia" w:hAnsiTheme="minorEastAsia" w:hint="eastAsia"/>
          <w:sz w:val="22"/>
        </w:rPr>
        <w:t>「採用活動情報共有会」</w:t>
      </w:r>
      <w:r w:rsidR="0007212A" w:rsidRPr="00E873F9">
        <w:rPr>
          <w:rFonts w:asciiTheme="minorEastAsia" w:hAnsiTheme="minorEastAsia" w:hint="eastAsia"/>
          <w:sz w:val="22"/>
        </w:rPr>
        <w:t>において</w:t>
      </w:r>
      <w:r w:rsidR="0087260F" w:rsidRPr="00E873F9">
        <w:rPr>
          <w:rFonts w:asciiTheme="minorEastAsia" w:hAnsiTheme="minorEastAsia" w:hint="eastAsia"/>
          <w:sz w:val="22"/>
        </w:rPr>
        <w:t>、専門家の立場から</w:t>
      </w:r>
      <w:r w:rsidR="0099699B" w:rsidRPr="00E873F9">
        <w:rPr>
          <w:rFonts w:asciiTheme="minorEastAsia" w:hAnsiTheme="minorEastAsia" w:hint="eastAsia"/>
          <w:sz w:val="22"/>
        </w:rPr>
        <w:t>情報提供やファシリテーションを</w:t>
      </w:r>
      <w:r w:rsidR="00560B7D" w:rsidRPr="00E873F9">
        <w:rPr>
          <w:rFonts w:asciiTheme="minorEastAsia" w:hAnsiTheme="minorEastAsia" w:hint="eastAsia"/>
          <w:sz w:val="22"/>
        </w:rPr>
        <w:t>実施する</w:t>
      </w:r>
      <w:r w:rsidR="0087260F" w:rsidRPr="00E873F9">
        <w:rPr>
          <w:rFonts w:asciiTheme="minorEastAsia" w:hAnsiTheme="minorEastAsia" w:hint="eastAsia"/>
          <w:sz w:val="22"/>
        </w:rPr>
        <w:t>。</w:t>
      </w:r>
    </w:p>
    <w:p w:rsidR="006527D2" w:rsidRPr="00E873F9" w:rsidRDefault="006527D2" w:rsidP="006527D2">
      <w:pPr>
        <w:rPr>
          <w:rFonts w:asciiTheme="minorEastAsia" w:hAnsiTheme="minorEastAsia"/>
          <w:sz w:val="22"/>
        </w:rPr>
      </w:pPr>
      <w:r w:rsidRPr="00E873F9">
        <w:rPr>
          <w:rFonts w:asciiTheme="minorEastAsia" w:hAnsiTheme="minorEastAsia" w:hint="eastAsia"/>
          <w:sz w:val="22"/>
        </w:rPr>
        <w:t>６　業務の実施方法</w:t>
      </w:r>
    </w:p>
    <w:p w:rsidR="006527D2" w:rsidRPr="00E873F9" w:rsidRDefault="006527D2" w:rsidP="00560B7D">
      <w:pPr>
        <w:ind w:left="437" w:hangingChars="200" w:hanging="437"/>
        <w:rPr>
          <w:rFonts w:asciiTheme="minorEastAsia" w:hAnsiTheme="minorEastAsia"/>
          <w:sz w:val="22"/>
        </w:rPr>
      </w:pPr>
      <w:r w:rsidRPr="00E873F9">
        <w:rPr>
          <w:rFonts w:asciiTheme="minorEastAsia" w:hAnsiTheme="minorEastAsia" w:hint="eastAsia"/>
          <w:sz w:val="22"/>
        </w:rPr>
        <w:t xml:space="preserve">　(1)　契約締結後、速やかに業務実施契約書を提出し、久慈市</w:t>
      </w:r>
      <w:r w:rsidR="00560B7D" w:rsidRPr="00E873F9">
        <w:rPr>
          <w:rFonts w:asciiTheme="minorEastAsia" w:hAnsiTheme="minorEastAsia" w:hint="eastAsia"/>
          <w:sz w:val="22"/>
        </w:rPr>
        <w:t>雇用開発促進協議会</w:t>
      </w:r>
      <w:r w:rsidRPr="00E873F9">
        <w:rPr>
          <w:rFonts w:asciiTheme="minorEastAsia" w:hAnsiTheme="minorEastAsia" w:hint="eastAsia"/>
          <w:sz w:val="22"/>
        </w:rPr>
        <w:t>の承諾を受ける。</w:t>
      </w:r>
    </w:p>
    <w:p w:rsidR="006527D2" w:rsidRPr="00E873F9" w:rsidRDefault="006527D2" w:rsidP="00560B7D">
      <w:pPr>
        <w:ind w:left="437" w:hangingChars="200" w:hanging="437"/>
        <w:rPr>
          <w:rFonts w:asciiTheme="minorEastAsia" w:hAnsiTheme="minorEastAsia"/>
          <w:sz w:val="22"/>
        </w:rPr>
      </w:pPr>
      <w:r w:rsidRPr="00E873F9">
        <w:rPr>
          <w:rFonts w:asciiTheme="minorEastAsia" w:hAnsiTheme="minorEastAsia" w:hint="eastAsia"/>
          <w:sz w:val="22"/>
        </w:rPr>
        <w:t xml:space="preserve">　(</w:t>
      </w:r>
      <w:r w:rsidR="008962E5" w:rsidRPr="00E873F9">
        <w:rPr>
          <w:rFonts w:asciiTheme="minorEastAsia" w:hAnsiTheme="minorEastAsia" w:hint="eastAsia"/>
          <w:sz w:val="22"/>
        </w:rPr>
        <w:t>2</w:t>
      </w:r>
      <w:r w:rsidRPr="00E873F9">
        <w:rPr>
          <w:rFonts w:asciiTheme="minorEastAsia" w:hAnsiTheme="minorEastAsia" w:hint="eastAsia"/>
          <w:sz w:val="22"/>
        </w:rPr>
        <w:t>)　本仕様書に定めのない事項又は疑義が生じた場合は、久慈市</w:t>
      </w:r>
      <w:r w:rsidR="00560B7D" w:rsidRPr="00E873F9">
        <w:rPr>
          <w:rFonts w:asciiTheme="minorEastAsia" w:hAnsiTheme="minorEastAsia" w:hint="eastAsia"/>
          <w:sz w:val="22"/>
        </w:rPr>
        <w:t>雇用開発促進協議会</w:t>
      </w:r>
      <w:r w:rsidRPr="00E873F9">
        <w:rPr>
          <w:rFonts w:asciiTheme="minorEastAsia" w:hAnsiTheme="minorEastAsia" w:hint="eastAsia"/>
          <w:sz w:val="22"/>
        </w:rPr>
        <w:t>と協議し、その指示に従うものとする。</w:t>
      </w:r>
    </w:p>
    <w:p w:rsidR="006527D2" w:rsidRPr="00E873F9" w:rsidRDefault="002B28DF" w:rsidP="00B72742">
      <w:pPr>
        <w:rPr>
          <w:rFonts w:asciiTheme="minorEastAsia" w:hAnsiTheme="minorEastAsia"/>
          <w:sz w:val="22"/>
        </w:rPr>
      </w:pPr>
      <w:r w:rsidRPr="00E873F9">
        <w:rPr>
          <w:rFonts w:asciiTheme="minorEastAsia" w:hAnsiTheme="minorEastAsia" w:hint="eastAsia"/>
          <w:sz w:val="22"/>
        </w:rPr>
        <w:t>７</w:t>
      </w:r>
      <w:r w:rsidR="006527D2" w:rsidRPr="00E873F9">
        <w:rPr>
          <w:rFonts w:asciiTheme="minorEastAsia" w:hAnsiTheme="minorEastAsia" w:hint="eastAsia"/>
          <w:sz w:val="22"/>
        </w:rPr>
        <w:t xml:space="preserve">　業務の履行確認検査</w:t>
      </w:r>
    </w:p>
    <w:p w:rsidR="006527D2" w:rsidRPr="00E873F9" w:rsidRDefault="006527D2" w:rsidP="00560B7D">
      <w:pPr>
        <w:ind w:left="219" w:hangingChars="100" w:hanging="219"/>
        <w:rPr>
          <w:rFonts w:asciiTheme="minorEastAsia" w:hAnsiTheme="minorEastAsia"/>
          <w:sz w:val="22"/>
        </w:rPr>
      </w:pPr>
      <w:r w:rsidRPr="00E873F9">
        <w:rPr>
          <w:rFonts w:asciiTheme="minorEastAsia" w:hAnsiTheme="minorEastAsia" w:hint="eastAsia"/>
          <w:sz w:val="22"/>
        </w:rPr>
        <w:t xml:space="preserve">　　業務受託者は、委託期間満了後、業務の履行が確認できる書類を作成し、久慈市</w:t>
      </w:r>
      <w:r w:rsidR="00560B7D" w:rsidRPr="00E873F9">
        <w:rPr>
          <w:rFonts w:asciiTheme="minorEastAsia" w:hAnsiTheme="minorEastAsia" w:hint="eastAsia"/>
          <w:sz w:val="22"/>
        </w:rPr>
        <w:t>雇用開発促進協議会</w:t>
      </w:r>
      <w:r w:rsidRPr="00E873F9">
        <w:rPr>
          <w:rFonts w:asciiTheme="minorEastAsia" w:hAnsiTheme="minorEastAsia" w:hint="eastAsia"/>
          <w:sz w:val="22"/>
        </w:rPr>
        <w:t>へ提出し検査を受ける。</w:t>
      </w:r>
    </w:p>
    <w:p w:rsidR="006527D2" w:rsidRPr="00E873F9" w:rsidRDefault="002B28DF" w:rsidP="006527D2">
      <w:pPr>
        <w:rPr>
          <w:rFonts w:asciiTheme="minorEastAsia" w:hAnsiTheme="minorEastAsia"/>
          <w:sz w:val="22"/>
        </w:rPr>
      </w:pPr>
      <w:r w:rsidRPr="00E873F9">
        <w:rPr>
          <w:rFonts w:asciiTheme="minorEastAsia" w:hAnsiTheme="minorEastAsia" w:hint="eastAsia"/>
          <w:sz w:val="22"/>
        </w:rPr>
        <w:t>８</w:t>
      </w:r>
      <w:r w:rsidR="006527D2" w:rsidRPr="00E873F9">
        <w:rPr>
          <w:rFonts w:asciiTheme="minorEastAsia" w:hAnsiTheme="minorEastAsia" w:hint="eastAsia"/>
          <w:sz w:val="22"/>
        </w:rPr>
        <w:t xml:space="preserve">　業務委託料の支払い</w:t>
      </w:r>
    </w:p>
    <w:p w:rsidR="006527D2" w:rsidRPr="00E873F9" w:rsidRDefault="006527D2" w:rsidP="00560B7D">
      <w:pPr>
        <w:ind w:left="219" w:hangingChars="100" w:hanging="219"/>
        <w:rPr>
          <w:rFonts w:asciiTheme="minorEastAsia" w:hAnsiTheme="minorEastAsia"/>
          <w:sz w:val="22"/>
        </w:rPr>
      </w:pPr>
      <w:r w:rsidRPr="00E873F9">
        <w:rPr>
          <w:rFonts w:asciiTheme="minorEastAsia" w:hAnsiTheme="minorEastAsia" w:hint="eastAsia"/>
          <w:sz w:val="22"/>
        </w:rPr>
        <w:t xml:space="preserve">　　業務委託料は、前項の履行確認検査で「合格」した後に、30日以内に一括払いとする。</w:t>
      </w:r>
    </w:p>
    <w:p w:rsidR="008C7F56" w:rsidRPr="007D705F" w:rsidRDefault="00560B7D" w:rsidP="00E873F9">
      <w:pPr>
        <w:ind w:left="219" w:hangingChars="100" w:hanging="219"/>
      </w:pPr>
      <w:r w:rsidRPr="00E873F9">
        <w:rPr>
          <w:rFonts w:asciiTheme="minorEastAsia" w:hAnsiTheme="minorEastAsia" w:hint="eastAsia"/>
          <w:sz w:val="22"/>
        </w:rPr>
        <w:t xml:space="preserve">　　ただし、久慈市雇用開発促進協議会</w:t>
      </w:r>
      <w:r w:rsidR="006527D2" w:rsidRPr="00E873F9">
        <w:rPr>
          <w:rFonts w:asciiTheme="minorEastAsia" w:hAnsiTheme="minorEastAsia" w:hint="eastAsia"/>
          <w:sz w:val="22"/>
        </w:rPr>
        <w:t>が必要と認めるときは、業務委託料の一部又は全部を前金払いすることができるものとする。</w:t>
      </w:r>
    </w:p>
    <w:sectPr w:rsidR="008C7F56" w:rsidRPr="007D705F" w:rsidSect="00E873F9">
      <w:footerReference w:type="default" r:id="rId7"/>
      <w:pgSz w:w="11906" w:h="16838" w:code="9"/>
      <w:pgMar w:top="1134" w:right="1418" w:bottom="1134" w:left="1418" w:header="851" w:footer="567" w:gutter="0"/>
      <w:cols w:space="425"/>
      <w:docGrid w:type="linesAndChars" w:linePitch="40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55" w:rsidRDefault="004C6855" w:rsidP="00FB4972">
      <w:r>
        <w:separator/>
      </w:r>
    </w:p>
  </w:endnote>
  <w:endnote w:type="continuationSeparator" w:id="0">
    <w:p w:rsidR="004C6855" w:rsidRDefault="004C6855" w:rsidP="00F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9B" w:rsidRPr="00B024B2" w:rsidRDefault="00E40B9B">
    <w:pPr>
      <w:pStyle w:val="a6"/>
      <w:jc w:val="center"/>
      <w:rPr>
        <w:sz w:val="21"/>
      </w:rPr>
    </w:pPr>
  </w:p>
  <w:p w:rsidR="00FD109D" w:rsidRDefault="00FD10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55" w:rsidRDefault="004C6855" w:rsidP="00FB4972">
      <w:r>
        <w:separator/>
      </w:r>
    </w:p>
  </w:footnote>
  <w:footnote w:type="continuationSeparator" w:id="0">
    <w:p w:rsidR="004C6855" w:rsidRDefault="004C6855" w:rsidP="00FB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20EC"/>
    <w:multiLevelType w:val="hybridMultilevel"/>
    <w:tmpl w:val="830E1A88"/>
    <w:lvl w:ilvl="0" w:tplc="F8FEB132">
      <w:start w:val="1"/>
      <w:numFmt w:val="bullet"/>
      <w:lvlText w:val="・"/>
      <w:lvlJc w:val="left"/>
      <w:pPr>
        <w:ind w:left="659" w:hanging="42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595012AF"/>
    <w:multiLevelType w:val="hybridMultilevel"/>
    <w:tmpl w:val="0EB0F256"/>
    <w:lvl w:ilvl="0" w:tplc="D13694E8">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5E163980"/>
    <w:multiLevelType w:val="hybridMultilevel"/>
    <w:tmpl w:val="28CCA2D8"/>
    <w:lvl w:ilvl="0" w:tplc="363E71E2">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39"/>
  <w:drawingGridVerticalSpacing w:val="20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65"/>
    <w:rsid w:val="000040B8"/>
    <w:rsid w:val="0001755D"/>
    <w:rsid w:val="00026423"/>
    <w:rsid w:val="00030D33"/>
    <w:rsid w:val="00055CED"/>
    <w:rsid w:val="00066661"/>
    <w:rsid w:val="0007212A"/>
    <w:rsid w:val="00077D86"/>
    <w:rsid w:val="00081359"/>
    <w:rsid w:val="00096916"/>
    <w:rsid w:val="00096A8E"/>
    <w:rsid w:val="000B339A"/>
    <w:rsid w:val="000E1817"/>
    <w:rsid w:val="000E7307"/>
    <w:rsid w:val="00101788"/>
    <w:rsid w:val="00106CE4"/>
    <w:rsid w:val="00113107"/>
    <w:rsid w:val="00150BD1"/>
    <w:rsid w:val="00154E55"/>
    <w:rsid w:val="00156BC7"/>
    <w:rsid w:val="00194CE2"/>
    <w:rsid w:val="001956BA"/>
    <w:rsid w:val="001A38A5"/>
    <w:rsid w:val="001B0508"/>
    <w:rsid w:val="001C6CAD"/>
    <w:rsid w:val="001D249F"/>
    <w:rsid w:val="002050C7"/>
    <w:rsid w:val="00255412"/>
    <w:rsid w:val="0028624B"/>
    <w:rsid w:val="002B28DF"/>
    <w:rsid w:val="002D607C"/>
    <w:rsid w:val="002E1ADF"/>
    <w:rsid w:val="00316BEB"/>
    <w:rsid w:val="003252FB"/>
    <w:rsid w:val="0033336B"/>
    <w:rsid w:val="003566B3"/>
    <w:rsid w:val="00357123"/>
    <w:rsid w:val="003660DF"/>
    <w:rsid w:val="00367520"/>
    <w:rsid w:val="00367683"/>
    <w:rsid w:val="003749A9"/>
    <w:rsid w:val="00390AC8"/>
    <w:rsid w:val="003B01E1"/>
    <w:rsid w:val="003C45DE"/>
    <w:rsid w:val="003F6235"/>
    <w:rsid w:val="00400808"/>
    <w:rsid w:val="004257D3"/>
    <w:rsid w:val="00472533"/>
    <w:rsid w:val="00474A0E"/>
    <w:rsid w:val="00477D7F"/>
    <w:rsid w:val="004B0D97"/>
    <w:rsid w:val="004B27B4"/>
    <w:rsid w:val="004B33A5"/>
    <w:rsid w:val="004C6855"/>
    <w:rsid w:val="004E0B71"/>
    <w:rsid w:val="004F77A8"/>
    <w:rsid w:val="005022D0"/>
    <w:rsid w:val="005075DA"/>
    <w:rsid w:val="005425AC"/>
    <w:rsid w:val="00547499"/>
    <w:rsid w:val="00547928"/>
    <w:rsid w:val="00555D4A"/>
    <w:rsid w:val="00560B7D"/>
    <w:rsid w:val="00570788"/>
    <w:rsid w:val="00581259"/>
    <w:rsid w:val="00587A80"/>
    <w:rsid w:val="005B7F26"/>
    <w:rsid w:val="005E3EC0"/>
    <w:rsid w:val="005F4575"/>
    <w:rsid w:val="00601EE9"/>
    <w:rsid w:val="00604C8F"/>
    <w:rsid w:val="006125C6"/>
    <w:rsid w:val="00617CC6"/>
    <w:rsid w:val="0062762C"/>
    <w:rsid w:val="006355E8"/>
    <w:rsid w:val="00646797"/>
    <w:rsid w:val="006526B4"/>
    <w:rsid w:val="006527D2"/>
    <w:rsid w:val="00653B05"/>
    <w:rsid w:val="006A4999"/>
    <w:rsid w:val="006A5802"/>
    <w:rsid w:val="006B4897"/>
    <w:rsid w:val="006C14BE"/>
    <w:rsid w:val="006D2A51"/>
    <w:rsid w:val="006D56BF"/>
    <w:rsid w:val="006E229D"/>
    <w:rsid w:val="006E5E48"/>
    <w:rsid w:val="006F2E25"/>
    <w:rsid w:val="007512B4"/>
    <w:rsid w:val="007564A4"/>
    <w:rsid w:val="00767A64"/>
    <w:rsid w:val="00786D0B"/>
    <w:rsid w:val="00790BB2"/>
    <w:rsid w:val="0079198B"/>
    <w:rsid w:val="00793728"/>
    <w:rsid w:val="007A0FC5"/>
    <w:rsid w:val="007B37F1"/>
    <w:rsid w:val="007D705F"/>
    <w:rsid w:val="008131D7"/>
    <w:rsid w:val="008218F7"/>
    <w:rsid w:val="00825B01"/>
    <w:rsid w:val="0083726C"/>
    <w:rsid w:val="00840F64"/>
    <w:rsid w:val="008448D2"/>
    <w:rsid w:val="00853108"/>
    <w:rsid w:val="00854AA5"/>
    <w:rsid w:val="0087260F"/>
    <w:rsid w:val="008962E5"/>
    <w:rsid w:val="008B225F"/>
    <w:rsid w:val="008C4455"/>
    <w:rsid w:val="008C6E15"/>
    <w:rsid w:val="008C7F56"/>
    <w:rsid w:val="008E4E17"/>
    <w:rsid w:val="008F0690"/>
    <w:rsid w:val="00951457"/>
    <w:rsid w:val="00952AD6"/>
    <w:rsid w:val="00956FB7"/>
    <w:rsid w:val="00963B5A"/>
    <w:rsid w:val="0097787A"/>
    <w:rsid w:val="009905B4"/>
    <w:rsid w:val="0099699B"/>
    <w:rsid w:val="009B296B"/>
    <w:rsid w:val="009C7156"/>
    <w:rsid w:val="009D7B99"/>
    <w:rsid w:val="009E2C04"/>
    <w:rsid w:val="009E660B"/>
    <w:rsid w:val="00A0701C"/>
    <w:rsid w:val="00A1423B"/>
    <w:rsid w:val="00A30499"/>
    <w:rsid w:val="00A31A3A"/>
    <w:rsid w:val="00A334D6"/>
    <w:rsid w:val="00A35965"/>
    <w:rsid w:val="00A375EE"/>
    <w:rsid w:val="00A406E5"/>
    <w:rsid w:val="00A71FCE"/>
    <w:rsid w:val="00A77EAB"/>
    <w:rsid w:val="00A82A7F"/>
    <w:rsid w:val="00A9063A"/>
    <w:rsid w:val="00AA6D2F"/>
    <w:rsid w:val="00AA6DA7"/>
    <w:rsid w:val="00AC3E80"/>
    <w:rsid w:val="00AE2216"/>
    <w:rsid w:val="00AF5037"/>
    <w:rsid w:val="00B024B2"/>
    <w:rsid w:val="00B31181"/>
    <w:rsid w:val="00B37C29"/>
    <w:rsid w:val="00B461CB"/>
    <w:rsid w:val="00B514CE"/>
    <w:rsid w:val="00B5265A"/>
    <w:rsid w:val="00B5325C"/>
    <w:rsid w:val="00B53557"/>
    <w:rsid w:val="00B64E67"/>
    <w:rsid w:val="00B66E3C"/>
    <w:rsid w:val="00B72742"/>
    <w:rsid w:val="00BA3B5F"/>
    <w:rsid w:val="00BA5227"/>
    <w:rsid w:val="00BA53BA"/>
    <w:rsid w:val="00BB1FED"/>
    <w:rsid w:val="00BE201E"/>
    <w:rsid w:val="00BF1B16"/>
    <w:rsid w:val="00C16BD1"/>
    <w:rsid w:val="00C22F0C"/>
    <w:rsid w:val="00C3593D"/>
    <w:rsid w:val="00C50BB4"/>
    <w:rsid w:val="00C61CA4"/>
    <w:rsid w:val="00C75560"/>
    <w:rsid w:val="00C76CD2"/>
    <w:rsid w:val="00C77EB1"/>
    <w:rsid w:val="00CC0315"/>
    <w:rsid w:val="00CC2B66"/>
    <w:rsid w:val="00CD09E2"/>
    <w:rsid w:val="00CD5169"/>
    <w:rsid w:val="00CF7E9C"/>
    <w:rsid w:val="00D01D6E"/>
    <w:rsid w:val="00D25C89"/>
    <w:rsid w:val="00D54731"/>
    <w:rsid w:val="00D61B74"/>
    <w:rsid w:val="00D65C73"/>
    <w:rsid w:val="00D66D8E"/>
    <w:rsid w:val="00D733E2"/>
    <w:rsid w:val="00D73D0D"/>
    <w:rsid w:val="00D97113"/>
    <w:rsid w:val="00DA5EFA"/>
    <w:rsid w:val="00DC2959"/>
    <w:rsid w:val="00E13D5B"/>
    <w:rsid w:val="00E143B7"/>
    <w:rsid w:val="00E175CE"/>
    <w:rsid w:val="00E17C3F"/>
    <w:rsid w:val="00E3218D"/>
    <w:rsid w:val="00E40B9B"/>
    <w:rsid w:val="00E44985"/>
    <w:rsid w:val="00E61A3D"/>
    <w:rsid w:val="00E6461A"/>
    <w:rsid w:val="00E84EB5"/>
    <w:rsid w:val="00E873F9"/>
    <w:rsid w:val="00E9540B"/>
    <w:rsid w:val="00EB002C"/>
    <w:rsid w:val="00EE236D"/>
    <w:rsid w:val="00EE35C0"/>
    <w:rsid w:val="00EF1731"/>
    <w:rsid w:val="00F149A5"/>
    <w:rsid w:val="00F41DDA"/>
    <w:rsid w:val="00F552F9"/>
    <w:rsid w:val="00F60BD6"/>
    <w:rsid w:val="00F61D9E"/>
    <w:rsid w:val="00F83B1D"/>
    <w:rsid w:val="00FA4524"/>
    <w:rsid w:val="00FB4972"/>
    <w:rsid w:val="00FD109D"/>
    <w:rsid w:val="00FE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1A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55"/>
    <w:pPr>
      <w:widowControl w:val="0"/>
      <w:jc w:val="both"/>
    </w:pPr>
    <w:rPr>
      <w:sz w:val="24"/>
    </w:rPr>
  </w:style>
  <w:style w:type="paragraph" w:styleId="1">
    <w:name w:val="heading 1"/>
    <w:basedOn w:val="a"/>
    <w:next w:val="a"/>
    <w:link w:val="10"/>
    <w:uiPriority w:val="9"/>
    <w:qFormat/>
    <w:rsid w:val="001A38A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1A38A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43B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4972"/>
    <w:pPr>
      <w:tabs>
        <w:tab w:val="center" w:pos="4252"/>
        <w:tab w:val="right" w:pos="8504"/>
      </w:tabs>
      <w:snapToGrid w:val="0"/>
    </w:pPr>
  </w:style>
  <w:style w:type="character" w:customStyle="1" w:styleId="a5">
    <w:name w:val="ヘッダー (文字)"/>
    <w:basedOn w:val="a0"/>
    <w:link w:val="a4"/>
    <w:uiPriority w:val="99"/>
    <w:rsid w:val="00FB4972"/>
    <w:rPr>
      <w:sz w:val="24"/>
    </w:rPr>
  </w:style>
  <w:style w:type="paragraph" w:styleId="a6">
    <w:name w:val="footer"/>
    <w:basedOn w:val="a"/>
    <w:link w:val="a7"/>
    <w:uiPriority w:val="99"/>
    <w:unhideWhenUsed/>
    <w:rsid w:val="00FB4972"/>
    <w:pPr>
      <w:tabs>
        <w:tab w:val="center" w:pos="4252"/>
        <w:tab w:val="right" w:pos="8504"/>
      </w:tabs>
      <w:snapToGrid w:val="0"/>
    </w:pPr>
  </w:style>
  <w:style w:type="character" w:customStyle="1" w:styleId="a7">
    <w:name w:val="フッター (文字)"/>
    <w:basedOn w:val="a0"/>
    <w:link w:val="a6"/>
    <w:uiPriority w:val="99"/>
    <w:rsid w:val="00FB4972"/>
    <w:rPr>
      <w:sz w:val="24"/>
    </w:rPr>
  </w:style>
  <w:style w:type="paragraph" w:styleId="a8">
    <w:name w:val="Balloon Text"/>
    <w:basedOn w:val="a"/>
    <w:link w:val="a9"/>
    <w:uiPriority w:val="99"/>
    <w:semiHidden/>
    <w:unhideWhenUsed/>
    <w:rsid w:val="00756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4A4"/>
    <w:rPr>
      <w:rFonts w:asciiTheme="majorHAnsi" w:eastAsiaTheme="majorEastAsia" w:hAnsiTheme="majorHAnsi" w:cstheme="majorBidi"/>
      <w:sz w:val="18"/>
      <w:szCs w:val="18"/>
    </w:rPr>
  </w:style>
  <w:style w:type="paragraph" w:styleId="aa">
    <w:name w:val="Title"/>
    <w:basedOn w:val="a"/>
    <w:next w:val="a"/>
    <w:link w:val="ab"/>
    <w:uiPriority w:val="10"/>
    <w:qFormat/>
    <w:rsid w:val="006355E8"/>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6355E8"/>
    <w:rPr>
      <w:rFonts w:asciiTheme="majorHAnsi" w:eastAsiaTheme="majorEastAsia" w:hAnsiTheme="majorHAnsi" w:cstheme="majorBidi"/>
      <w:sz w:val="32"/>
      <w:szCs w:val="32"/>
    </w:rPr>
  </w:style>
  <w:style w:type="character" w:customStyle="1" w:styleId="10">
    <w:name w:val="見出し 1 (文字)"/>
    <w:basedOn w:val="a0"/>
    <w:link w:val="1"/>
    <w:uiPriority w:val="9"/>
    <w:rsid w:val="001A38A5"/>
    <w:rPr>
      <w:rFonts w:asciiTheme="majorHAnsi" w:eastAsiaTheme="majorEastAsia" w:hAnsiTheme="majorHAnsi" w:cstheme="majorBidi"/>
      <w:sz w:val="24"/>
      <w:szCs w:val="24"/>
    </w:rPr>
  </w:style>
  <w:style w:type="character" w:customStyle="1" w:styleId="20">
    <w:name w:val="見出し 2 (文字)"/>
    <w:basedOn w:val="a0"/>
    <w:link w:val="2"/>
    <w:uiPriority w:val="9"/>
    <w:rsid w:val="001A38A5"/>
    <w:rPr>
      <w:rFonts w:asciiTheme="majorHAnsi" w:eastAsiaTheme="majorEastAsia" w:hAnsiTheme="majorHAnsi" w:cstheme="majorBidi"/>
      <w:sz w:val="24"/>
    </w:rPr>
  </w:style>
  <w:style w:type="character" w:customStyle="1" w:styleId="30">
    <w:name w:val="見出し 3 (文字)"/>
    <w:basedOn w:val="a0"/>
    <w:link w:val="3"/>
    <w:uiPriority w:val="9"/>
    <w:rsid w:val="00E143B7"/>
    <w:rPr>
      <w:rFonts w:asciiTheme="majorHAnsi" w:eastAsiaTheme="majorEastAsia" w:hAnsiTheme="majorHAnsi" w:cstheme="majorBidi"/>
      <w:sz w:val="24"/>
    </w:rPr>
  </w:style>
  <w:style w:type="paragraph" w:styleId="ac">
    <w:name w:val="List Paragraph"/>
    <w:basedOn w:val="a"/>
    <w:uiPriority w:val="34"/>
    <w:qFormat/>
    <w:rsid w:val="000040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2020-12-16T02:27:00Z</dcterms:created>
  <dcterms:modified xsi:type="dcterms:W3CDTF">2021-04-06T01:25:00Z</dcterms:modified>
</cp:coreProperties>
</file>